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1180EE" w14:textId="77777777" w:rsidR="001C755C" w:rsidRDefault="001C755C" w:rsidP="001C755C">
      <w:pPr>
        <w:jc w:val="right"/>
        <w:rPr>
          <w:rFonts w:eastAsia="Times New Roman"/>
          <w:i/>
          <w:iCs/>
          <w:lang w:eastAsia="ru-RU"/>
        </w:rPr>
      </w:pPr>
      <w:r>
        <w:rPr>
          <w:i/>
          <w:iCs/>
        </w:rPr>
        <w:t>проект</w:t>
      </w:r>
    </w:p>
    <w:tbl>
      <w:tblPr>
        <w:tblW w:w="10350" w:type="dxa"/>
        <w:tblLayout w:type="fixed"/>
        <w:tblLook w:val="01E0" w:firstRow="1" w:lastRow="1" w:firstColumn="1" w:lastColumn="1" w:noHBand="0" w:noVBand="0"/>
      </w:tblPr>
      <w:tblGrid>
        <w:gridCol w:w="4679"/>
        <w:gridCol w:w="1275"/>
        <w:gridCol w:w="4396"/>
      </w:tblGrid>
      <w:tr w:rsidR="001C755C" w14:paraId="67EDE8AA" w14:textId="77777777" w:rsidTr="001C755C">
        <w:trPr>
          <w:trHeight w:val="1275"/>
        </w:trPr>
        <w:tc>
          <w:tcPr>
            <w:tcW w:w="4678" w:type="dxa"/>
          </w:tcPr>
          <w:p w14:paraId="3A8BE727" w14:textId="77777777" w:rsidR="001C755C" w:rsidRDefault="001C755C">
            <w:pPr>
              <w:jc w:val="center"/>
              <w:rPr>
                <w:rFonts w:eastAsia="Calibri"/>
                <w:szCs w:val="20"/>
                <w:lang w:val="tt-RU"/>
              </w:rPr>
            </w:pPr>
            <w:r>
              <w:rPr>
                <w:bCs/>
                <w:i/>
                <w:sz w:val="27"/>
                <w:szCs w:val="27"/>
              </w:rPr>
              <w:t xml:space="preserve">  </w:t>
            </w:r>
            <w:r>
              <w:rPr>
                <w:lang w:val="tt-RU"/>
              </w:rPr>
              <w:t>РЕСПУБЛИКА ТАТАРСТАН</w:t>
            </w:r>
          </w:p>
          <w:p w14:paraId="242FA1F5" w14:textId="77777777" w:rsidR="001C755C" w:rsidRDefault="001C755C">
            <w:pPr>
              <w:jc w:val="center"/>
              <w:rPr>
                <w:rFonts w:eastAsia="Times New Roman"/>
                <w:sz w:val="18"/>
                <w:szCs w:val="16"/>
                <w:lang w:val="tt-RU"/>
              </w:rPr>
            </w:pPr>
          </w:p>
          <w:p w14:paraId="5264EC80" w14:textId="77777777" w:rsidR="001C755C" w:rsidRDefault="001C755C">
            <w:pPr>
              <w:jc w:val="center"/>
              <w:rPr>
                <w:szCs w:val="20"/>
                <w:lang w:val="tt-RU"/>
              </w:rPr>
            </w:pPr>
            <w:r>
              <w:rPr>
                <w:lang w:val="tt-RU"/>
              </w:rPr>
              <w:t>СОВЕТ НИЖНЕКАМСКОГО</w:t>
            </w:r>
          </w:p>
          <w:p w14:paraId="04D1C2B2" w14:textId="77777777" w:rsidR="001C755C" w:rsidRDefault="001C755C">
            <w:pPr>
              <w:jc w:val="center"/>
              <w:rPr>
                <w:lang w:val="tt-RU"/>
              </w:rPr>
            </w:pPr>
            <w:r>
              <w:rPr>
                <w:lang w:val="tt-RU"/>
              </w:rPr>
              <w:t>МУНИЦИПАЛЬНОГО РАЙОНА</w:t>
            </w:r>
          </w:p>
          <w:p w14:paraId="7E26D21E" w14:textId="77777777" w:rsidR="001C755C" w:rsidRDefault="001C755C">
            <w:pPr>
              <w:jc w:val="center"/>
              <w:rPr>
                <w:sz w:val="17"/>
                <w:szCs w:val="17"/>
                <w:lang w:val="tt-RU"/>
              </w:rPr>
            </w:pPr>
          </w:p>
          <w:p w14:paraId="3257D697" w14:textId="77777777" w:rsidR="001C755C" w:rsidRDefault="001C755C">
            <w:pPr>
              <w:jc w:val="center"/>
              <w:rPr>
                <w:sz w:val="8"/>
                <w:szCs w:val="8"/>
              </w:rPr>
            </w:pPr>
          </w:p>
          <w:p w14:paraId="6ED024E9" w14:textId="77777777" w:rsidR="001C755C" w:rsidRDefault="001C755C">
            <w:pPr>
              <w:jc w:val="center"/>
              <w:rPr>
                <w:sz w:val="20"/>
                <w:szCs w:val="20"/>
                <w:lang w:val="tt-RU"/>
              </w:rPr>
            </w:pPr>
            <w:r>
              <w:rPr>
                <w:sz w:val="20"/>
                <w:lang w:val="tt-RU"/>
              </w:rPr>
              <w:t>423586, г. Нижнекамск, пр. Строителей, 12</w:t>
            </w:r>
          </w:p>
          <w:p w14:paraId="4224F87A" w14:textId="77777777" w:rsidR="001C755C" w:rsidRDefault="001C755C">
            <w:pPr>
              <w:jc w:val="center"/>
              <w:rPr>
                <w:sz w:val="20"/>
                <w:lang w:val="tt-RU"/>
              </w:rPr>
            </w:pPr>
            <w:r>
              <w:rPr>
                <w:sz w:val="20"/>
                <w:lang w:val="tt-RU"/>
              </w:rPr>
              <w:t>тел./факс (8555) 41-70-00</w:t>
            </w:r>
          </w:p>
          <w:p w14:paraId="1F5D47A6" w14:textId="77777777" w:rsidR="001C755C" w:rsidRDefault="001C755C">
            <w:pPr>
              <w:jc w:val="center"/>
              <w:rPr>
                <w:sz w:val="15"/>
                <w:szCs w:val="15"/>
                <w:lang w:val="tt-RU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EF8A5EC" wp14:editId="04023996">
                      <wp:simplePos x="0" y="0"/>
                      <wp:positionH relativeFrom="column">
                        <wp:posOffset>-69215</wp:posOffset>
                      </wp:positionH>
                      <wp:positionV relativeFrom="paragraph">
                        <wp:posOffset>130175</wp:posOffset>
                      </wp:positionV>
                      <wp:extent cx="6575425" cy="1905"/>
                      <wp:effectExtent l="0" t="0" r="34925" b="36195"/>
                      <wp:wrapNone/>
                      <wp:docPr id="5" name="Прямая со стрелкой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575425" cy="19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365F9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BC8AE10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5" o:spid="_x0000_s1026" type="#_x0000_t32" style="position:absolute;margin-left:-5.45pt;margin-top:10.25pt;width:517.75pt;height:.1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" strokecolor="#365f91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294967292" distB="4294967292" distL="114300" distR="114300" simplePos="0" relativeHeight="251660288" behindDoc="0" locked="0" layoutInCell="1" allowOverlap="1" wp14:anchorId="6467E3B7" wp14:editId="0097D47A">
                      <wp:simplePos x="0" y="0"/>
                      <wp:positionH relativeFrom="column">
                        <wp:posOffset>-61595</wp:posOffset>
                      </wp:positionH>
                      <wp:positionV relativeFrom="paragraph">
                        <wp:posOffset>151765</wp:posOffset>
                      </wp:positionV>
                      <wp:extent cx="6571615" cy="0"/>
                      <wp:effectExtent l="0" t="0" r="0" b="0"/>
                      <wp:wrapNone/>
                      <wp:docPr id="4" name="Прямая со стрелкой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57161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B05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510325" id="Прямая со стрелкой 4" o:spid="_x0000_s1026" type="#_x0000_t32" style="position:absolute;margin-left:-4.85pt;margin-top:11.95pt;width:517.45pt;height:0;z-index:251660288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" strokecolor="#00b050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BBEFC7F" wp14:editId="48E98C79">
                      <wp:simplePos x="0" y="0"/>
                      <wp:positionH relativeFrom="column">
                        <wp:posOffset>-69850</wp:posOffset>
                      </wp:positionH>
                      <wp:positionV relativeFrom="paragraph">
                        <wp:posOffset>139700</wp:posOffset>
                      </wp:positionV>
                      <wp:extent cx="6571615" cy="5715"/>
                      <wp:effectExtent l="0" t="0" r="19685" b="32385"/>
                      <wp:wrapNone/>
                      <wp:docPr id="3" name="Прямая со стрелкой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571615" cy="571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FFFF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445692" id="Прямая со стрелкой 3" o:spid="_x0000_s1026" type="#_x0000_t32" style="position:absolute;margin-left:-5.5pt;margin-top:11pt;width:517.45pt;height:.45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" strokecolor="yellow"/>
                  </w:pict>
                </mc:Fallback>
              </mc:AlternateContent>
            </w:r>
            <w:r>
              <w:rPr>
                <w:sz w:val="15"/>
                <w:szCs w:val="15"/>
              </w:rPr>
              <w:t xml:space="preserve"> </w:t>
            </w:r>
          </w:p>
        </w:tc>
        <w:tc>
          <w:tcPr>
            <w:tcW w:w="1275" w:type="dxa"/>
            <w:hideMark/>
          </w:tcPr>
          <w:p w14:paraId="58927149" w14:textId="77777777" w:rsidR="001C755C" w:rsidRDefault="001C755C">
            <w:pPr>
              <w:rPr>
                <w:szCs w:val="20"/>
              </w:rPr>
            </w:pPr>
            <w:r>
              <w:rPr>
                <w:noProof/>
                <w:szCs w:val="20"/>
              </w:rPr>
              <w:drawing>
                <wp:anchor distT="0" distB="0" distL="114300" distR="114300" simplePos="0" relativeHeight="251662336" behindDoc="0" locked="0" layoutInCell="1" allowOverlap="1" wp14:anchorId="42BED852" wp14:editId="2E7D9DE1">
                  <wp:simplePos x="0" y="0"/>
                  <wp:positionH relativeFrom="column">
                    <wp:posOffset>-59055</wp:posOffset>
                  </wp:positionH>
                  <wp:positionV relativeFrom="paragraph">
                    <wp:posOffset>0</wp:posOffset>
                  </wp:positionV>
                  <wp:extent cx="790575" cy="914400"/>
                  <wp:effectExtent l="0" t="0" r="9525" b="0"/>
                  <wp:wrapSquare wrapText="bothSides"/>
                  <wp:docPr id="1" name="Рисунок 1" descr="H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H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914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395" w:type="dxa"/>
          </w:tcPr>
          <w:p w14:paraId="0510F063" w14:textId="77777777" w:rsidR="001C755C" w:rsidRDefault="001C755C">
            <w:pPr>
              <w:ind w:firstLine="319"/>
              <w:jc w:val="center"/>
              <w:rPr>
                <w:lang w:val="tt-RU"/>
              </w:rPr>
            </w:pPr>
            <w:r>
              <w:rPr>
                <w:lang w:val="tt-RU"/>
              </w:rPr>
              <w:t>ТАТАРСТАН РЕСПУБЛИКАСЫ</w:t>
            </w:r>
          </w:p>
          <w:p w14:paraId="75E2CAE5" w14:textId="77777777" w:rsidR="001C755C" w:rsidRDefault="001C755C">
            <w:pPr>
              <w:jc w:val="center"/>
              <w:rPr>
                <w:sz w:val="18"/>
                <w:szCs w:val="16"/>
                <w:lang w:val="tt-RU"/>
              </w:rPr>
            </w:pPr>
          </w:p>
          <w:p w14:paraId="188EB798" w14:textId="77777777" w:rsidR="001C755C" w:rsidRDefault="001C755C">
            <w:pPr>
              <w:ind w:firstLine="36"/>
              <w:jc w:val="center"/>
              <w:rPr>
                <w:szCs w:val="20"/>
                <w:lang w:val="tt-RU"/>
              </w:rPr>
            </w:pPr>
            <w:r>
              <w:rPr>
                <w:lang w:val="tt-RU"/>
              </w:rPr>
              <w:t xml:space="preserve"> ТҮБӘН КАМА </w:t>
            </w:r>
          </w:p>
          <w:p w14:paraId="3625F432" w14:textId="77777777" w:rsidR="001C755C" w:rsidRDefault="001C755C">
            <w:pPr>
              <w:ind w:firstLine="177"/>
              <w:jc w:val="center"/>
              <w:rPr>
                <w:lang w:val="tt-RU"/>
              </w:rPr>
            </w:pPr>
            <w:r>
              <w:rPr>
                <w:lang w:val="tt-RU"/>
              </w:rPr>
              <w:t>МУНИЦИПАЛЬ РАЙОНЫ СОВЕТЫ</w:t>
            </w:r>
          </w:p>
          <w:p w14:paraId="691601EC" w14:textId="77777777" w:rsidR="001C755C" w:rsidRDefault="001C755C">
            <w:pPr>
              <w:jc w:val="center"/>
              <w:rPr>
                <w:sz w:val="17"/>
                <w:szCs w:val="17"/>
                <w:lang w:val="tt-RU"/>
              </w:rPr>
            </w:pPr>
          </w:p>
          <w:p w14:paraId="0C5499D2" w14:textId="77777777" w:rsidR="001C755C" w:rsidRDefault="001C755C">
            <w:pPr>
              <w:jc w:val="center"/>
              <w:rPr>
                <w:sz w:val="8"/>
                <w:szCs w:val="12"/>
                <w:lang w:val="tt-RU"/>
              </w:rPr>
            </w:pPr>
          </w:p>
          <w:p w14:paraId="249DD406" w14:textId="77777777" w:rsidR="001C755C" w:rsidRDefault="001C755C">
            <w:pPr>
              <w:ind w:hanging="106"/>
              <w:jc w:val="center"/>
              <w:rPr>
                <w:sz w:val="20"/>
                <w:szCs w:val="20"/>
                <w:lang w:val="tt-RU"/>
              </w:rPr>
            </w:pPr>
            <w:r>
              <w:rPr>
                <w:sz w:val="20"/>
                <w:lang w:val="tt-RU"/>
              </w:rPr>
              <w:t>423586, Түбән Кама шәһәре, Төзүчеләр, пр., 12</w:t>
            </w:r>
          </w:p>
          <w:p w14:paraId="55DBAFA3" w14:textId="77777777" w:rsidR="001C755C" w:rsidRDefault="001C755C">
            <w:pPr>
              <w:jc w:val="center"/>
              <w:rPr>
                <w:sz w:val="15"/>
                <w:szCs w:val="15"/>
                <w:lang w:val="tt-RU"/>
              </w:rPr>
            </w:pPr>
            <w:r>
              <w:rPr>
                <w:sz w:val="20"/>
                <w:lang w:val="tt-RU"/>
              </w:rPr>
              <w:t>тел./факс (8555) 41-70-00</w:t>
            </w:r>
          </w:p>
        </w:tc>
      </w:tr>
    </w:tbl>
    <w:p w14:paraId="2D03A38A" w14:textId="77777777" w:rsidR="001C755C" w:rsidRDefault="001C755C" w:rsidP="001C755C">
      <w:pPr>
        <w:autoSpaceDE w:val="0"/>
        <w:autoSpaceDN w:val="0"/>
        <w:adjustRightInd w:val="0"/>
        <w:ind w:firstLine="720"/>
        <w:rPr>
          <w:color w:val="000000"/>
          <w:sz w:val="20"/>
          <w:szCs w:val="20"/>
          <w:lang w:val="tt-RU"/>
        </w:rPr>
      </w:pPr>
    </w:p>
    <w:tbl>
      <w:tblPr>
        <w:tblW w:w="10348" w:type="dxa"/>
        <w:tblLook w:val="04A0" w:firstRow="1" w:lastRow="0" w:firstColumn="1" w:lastColumn="0" w:noHBand="0" w:noVBand="1"/>
      </w:tblPr>
      <w:tblGrid>
        <w:gridCol w:w="5387"/>
        <w:gridCol w:w="4961"/>
      </w:tblGrid>
      <w:tr w:rsidR="001C755C" w14:paraId="2A1CF298" w14:textId="77777777" w:rsidTr="001C755C">
        <w:tc>
          <w:tcPr>
            <w:tcW w:w="5387" w:type="dxa"/>
            <w:hideMark/>
          </w:tcPr>
          <w:p w14:paraId="7FA5C08B" w14:textId="77777777" w:rsidR="001C755C" w:rsidRDefault="001C755C">
            <w:pPr>
              <w:autoSpaceDE w:val="0"/>
              <w:autoSpaceDN w:val="0"/>
              <w:adjustRightInd w:val="0"/>
              <w:spacing w:line="254" w:lineRule="auto"/>
              <w:ind w:right="-1" w:firstLine="720"/>
              <w:rPr>
                <w:sz w:val="26"/>
                <w:szCs w:val="26"/>
                <w:lang w:val="tt-RU" w:eastAsia="ru-RU"/>
              </w:rPr>
            </w:pPr>
            <w:r>
              <w:rPr>
                <w:sz w:val="26"/>
                <w:szCs w:val="26"/>
                <w:lang w:val="tt-RU"/>
              </w:rPr>
              <w:t xml:space="preserve">                           РЕШЕНИЕ</w:t>
            </w:r>
          </w:p>
        </w:tc>
        <w:tc>
          <w:tcPr>
            <w:tcW w:w="4961" w:type="dxa"/>
          </w:tcPr>
          <w:p w14:paraId="14D8856A" w14:textId="77777777" w:rsidR="001C755C" w:rsidRDefault="001C755C">
            <w:pPr>
              <w:autoSpaceDE w:val="0"/>
              <w:autoSpaceDN w:val="0"/>
              <w:adjustRightInd w:val="0"/>
              <w:spacing w:line="254" w:lineRule="auto"/>
              <w:ind w:right="-1" w:firstLine="720"/>
              <w:jc w:val="center"/>
              <w:rPr>
                <w:sz w:val="26"/>
                <w:szCs w:val="26"/>
                <w:lang w:val="tt-RU"/>
              </w:rPr>
            </w:pPr>
            <w:r>
              <w:rPr>
                <w:sz w:val="26"/>
                <w:szCs w:val="26"/>
                <w:lang w:val="tt-RU"/>
              </w:rPr>
              <w:t xml:space="preserve">             КАРАР</w:t>
            </w:r>
          </w:p>
          <w:p w14:paraId="51830328" w14:textId="77777777" w:rsidR="001C755C" w:rsidRDefault="001C755C">
            <w:pPr>
              <w:autoSpaceDE w:val="0"/>
              <w:autoSpaceDN w:val="0"/>
              <w:adjustRightInd w:val="0"/>
              <w:spacing w:line="254" w:lineRule="auto"/>
              <w:ind w:right="-1" w:firstLine="720"/>
              <w:jc w:val="center"/>
              <w:rPr>
                <w:sz w:val="26"/>
                <w:szCs w:val="26"/>
                <w:lang w:val="tt-RU"/>
              </w:rPr>
            </w:pPr>
          </w:p>
        </w:tc>
      </w:tr>
      <w:tr w:rsidR="001C755C" w14:paraId="10DE992E" w14:textId="77777777" w:rsidTr="001C755C">
        <w:trPr>
          <w:trHeight w:val="343"/>
        </w:trPr>
        <w:tc>
          <w:tcPr>
            <w:tcW w:w="5387" w:type="dxa"/>
            <w:hideMark/>
          </w:tcPr>
          <w:p w14:paraId="33937BA0" w14:textId="77777777" w:rsidR="001C755C" w:rsidRDefault="001C755C">
            <w:pPr>
              <w:autoSpaceDE w:val="0"/>
              <w:autoSpaceDN w:val="0"/>
              <w:adjustRightInd w:val="0"/>
              <w:spacing w:line="254" w:lineRule="auto"/>
              <w:ind w:right="-1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№ __</w:t>
            </w:r>
          </w:p>
        </w:tc>
        <w:tc>
          <w:tcPr>
            <w:tcW w:w="4961" w:type="dxa"/>
            <w:hideMark/>
          </w:tcPr>
          <w:p w14:paraId="3BFA6AC3" w14:textId="77777777" w:rsidR="001C755C" w:rsidRDefault="001C755C">
            <w:pPr>
              <w:autoSpaceDE w:val="0"/>
              <w:autoSpaceDN w:val="0"/>
              <w:adjustRightInd w:val="0"/>
              <w:spacing w:line="254" w:lineRule="auto"/>
              <w:ind w:right="-1" w:firstLine="720"/>
              <w:jc w:val="center"/>
              <w:rPr>
                <w:sz w:val="28"/>
                <w:szCs w:val="28"/>
                <w:lang w:val="tt-RU"/>
              </w:rPr>
            </w:pPr>
            <w:r>
              <w:rPr>
                <w:sz w:val="28"/>
                <w:szCs w:val="28"/>
                <w:lang w:val="tt-RU"/>
              </w:rPr>
              <w:t xml:space="preserve">                   __ сентября 2026 года</w:t>
            </w:r>
          </w:p>
        </w:tc>
      </w:tr>
    </w:tbl>
    <w:p w14:paraId="46A72120" w14:textId="77777777" w:rsidR="00504C4F" w:rsidRDefault="00504C4F" w:rsidP="00627050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4AE90EF" w14:textId="77777777" w:rsidR="001C755C" w:rsidRPr="001C755C" w:rsidRDefault="00504C4F" w:rsidP="00504C4F">
      <w:pPr>
        <w:jc w:val="center"/>
        <w:rPr>
          <w:bCs/>
          <w:sz w:val="27"/>
          <w:szCs w:val="27"/>
        </w:rPr>
      </w:pPr>
      <w:r w:rsidRPr="001C755C">
        <w:rPr>
          <w:bCs/>
          <w:sz w:val="27"/>
          <w:szCs w:val="27"/>
        </w:rPr>
        <w:t xml:space="preserve">О внесении изменений в Положение </w:t>
      </w:r>
      <w:r w:rsidR="00AA4A2C" w:rsidRPr="001C755C">
        <w:rPr>
          <w:bCs/>
          <w:sz w:val="27"/>
          <w:szCs w:val="27"/>
        </w:rPr>
        <w:t xml:space="preserve">о статусе депутата </w:t>
      </w:r>
    </w:p>
    <w:p w14:paraId="07FADF2B" w14:textId="77777777" w:rsidR="00AA4A2C" w:rsidRPr="001C755C" w:rsidRDefault="00AA4A2C" w:rsidP="00504C4F">
      <w:pPr>
        <w:jc w:val="center"/>
        <w:rPr>
          <w:bCs/>
          <w:sz w:val="27"/>
          <w:szCs w:val="27"/>
        </w:rPr>
      </w:pPr>
      <w:r w:rsidRPr="001C755C">
        <w:rPr>
          <w:bCs/>
          <w:sz w:val="27"/>
          <w:szCs w:val="27"/>
        </w:rPr>
        <w:t>Совета Нижнекамского муниципального района</w:t>
      </w:r>
      <w:r w:rsidR="00504C4F" w:rsidRPr="001C755C">
        <w:rPr>
          <w:bCs/>
          <w:sz w:val="27"/>
          <w:szCs w:val="27"/>
        </w:rPr>
        <w:t xml:space="preserve">, утвержденное решением </w:t>
      </w:r>
    </w:p>
    <w:p w14:paraId="3E502CE5" w14:textId="77777777" w:rsidR="00504C4F" w:rsidRPr="001C755C" w:rsidRDefault="00AA4A2C" w:rsidP="00504C4F">
      <w:pPr>
        <w:jc w:val="center"/>
        <w:rPr>
          <w:bCs/>
          <w:sz w:val="27"/>
          <w:szCs w:val="27"/>
        </w:rPr>
      </w:pPr>
      <w:r w:rsidRPr="001C755C">
        <w:rPr>
          <w:bCs/>
          <w:sz w:val="27"/>
          <w:szCs w:val="27"/>
        </w:rPr>
        <w:t>Совета Нижнекамского муниципального района</w:t>
      </w:r>
      <w:r w:rsidR="00504C4F" w:rsidRPr="001C755C">
        <w:rPr>
          <w:bCs/>
          <w:sz w:val="27"/>
          <w:szCs w:val="27"/>
        </w:rPr>
        <w:t xml:space="preserve"> </w:t>
      </w:r>
      <w:r w:rsidRPr="001C755C">
        <w:rPr>
          <w:bCs/>
          <w:sz w:val="27"/>
          <w:szCs w:val="27"/>
        </w:rPr>
        <w:t>от 20 апреля 2012 года № 27</w:t>
      </w:r>
    </w:p>
    <w:p w14:paraId="24D7107B" w14:textId="77777777" w:rsidR="00504C4F" w:rsidRDefault="00504C4F" w:rsidP="00504C4F">
      <w:pPr>
        <w:ind w:firstLine="708"/>
        <w:jc w:val="both"/>
        <w:rPr>
          <w:sz w:val="27"/>
          <w:szCs w:val="27"/>
        </w:rPr>
      </w:pPr>
    </w:p>
    <w:p w14:paraId="3E6DDC84" w14:textId="77777777" w:rsidR="00627050" w:rsidRPr="001C755C" w:rsidRDefault="00627050" w:rsidP="00504C4F">
      <w:pPr>
        <w:ind w:firstLine="708"/>
        <w:jc w:val="both"/>
        <w:rPr>
          <w:sz w:val="27"/>
          <w:szCs w:val="27"/>
        </w:rPr>
      </w:pPr>
    </w:p>
    <w:p w14:paraId="699FF681" w14:textId="77777777" w:rsidR="00504C4F" w:rsidRPr="001C755C" w:rsidRDefault="00504C4F" w:rsidP="00703BB4">
      <w:pPr>
        <w:spacing w:line="276" w:lineRule="auto"/>
        <w:ind w:firstLine="708"/>
        <w:jc w:val="both"/>
        <w:rPr>
          <w:sz w:val="27"/>
          <w:szCs w:val="27"/>
        </w:rPr>
      </w:pPr>
      <w:r w:rsidRPr="001C755C">
        <w:rPr>
          <w:sz w:val="27"/>
          <w:szCs w:val="27"/>
        </w:rPr>
        <w:t xml:space="preserve">В соответствии </w:t>
      </w:r>
      <w:r w:rsidR="00E65EDB" w:rsidRPr="001C755C">
        <w:rPr>
          <w:sz w:val="27"/>
          <w:szCs w:val="27"/>
        </w:rPr>
        <w:t>с Федеральным законом от 20 марта 2025 года № 33-ФЗ «Об общих принципах организации местного самоуправления в единой системе публичной власти»</w:t>
      </w:r>
      <w:r w:rsidRPr="001C755C">
        <w:rPr>
          <w:sz w:val="27"/>
          <w:szCs w:val="27"/>
        </w:rPr>
        <w:t xml:space="preserve">, Уставом Нижнекамского муниципального района Республики Татарстан, </w:t>
      </w:r>
      <w:r w:rsidR="00AA4A2C" w:rsidRPr="001C755C">
        <w:rPr>
          <w:sz w:val="27"/>
          <w:szCs w:val="27"/>
        </w:rPr>
        <w:t>Совет Нижнекамского муниципального района</w:t>
      </w:r>
    </w:p>
    <w:p w14:paraId="38C09911" w14:textId="77777777" w:rsidR="00504C4F" w:rsidRPr="001C755C" w:rsidRDefault="00504C4F" w:rsidP="006F7C38">
      <w:pPr>
        <w:ind w:firstLine="708"/>
        <w:jc w:val="both"/>
        <w:rPr>
          <w:b/>
          <w:sz w:val="27"/>
          <w:szCs w:val="27"/>
        </w:rPr>
      </w:pPr>
    </w:p>
    <w:p w14:paraId="4FBCF1B9" w14:textId="77777777" w:rsidR="00504C4F" w:rsidRDefault="00504C4F" w:rsidP="001C755C">
      <w:pPr>
        <w:ind w:firstLine="708"/>
        <w:jc w:val="both"/>
        <w:rPr>
          <w:bCs/>
          <w:sz w:val="27"/>
          <w:szCs w:val="27"/>
        </w:rPr>
      </w:pPr>
      <w:r w:rsidRPr="001C755C">
        <w:rPr>
          <w:bCs/>
          <w:sz w:val="27"/>
          <w:szCs w:val="27"/>
        </w:rPr>
        <w:t>РЕШАЕТ:</w:t>
      </w:r>
    </w:p>
    <w:p w14:paraId="2727E5C6" w14:textId="77777777" w:rsidR="00627050" w:rsidRPr="001C755C" w:rsidRDefault="00627050" w:rsidP="001C755C">
      <w:pPr>
        <w:ind w:firstLine="708"/>
        <w:jc w:val="both"/>
        <w:rPr>
          <w:b/>
          <w:sz w:val="27"/>
          <w:szCs w:val="27"/>
        </w:rPr>
      </w:pPr>
    </w:p>
    <w:p w14:paraId="1E922A2A" w14:textId="77777777" w:rsidR="00504C4F" w:rsidRPr="001C755C" w:rsidRDefault="00504C4F" w:rsidP="00AA4A2C">
      <w:pPr>
        <w:numPr>
          <w:ilvl w:val="0"/>
          <w:numId w:val="1"/>
        </w:numPr>
        <w:tabs>
          <w:tab w:val="left" w:pos="993"/>
        </w:tabs>
        <w:spacing w:line="276" w:lineRule="auto"/>
        <w:ind w:left="0" w:firstLine="708"/>
        <w:jc w:val="both"/>
        <w:rPr>
          <w:rFonts w:eastAsiaTheme="minorHAnsi"/>
          <w:sz w:val="27"/>
          <w:szCs w:val="27"/>
          <w:lang w:eastAsia="en-US"/>
        </w:rPr>
      </w:pPr>
      <w:r w:rsidRPr="001C755C">
        <w:rPr>
          <w:rFonts w:eastAsiaTheme="minorHAnsi"/>
          <w:sz w:val="27"/>
          <w:szCs w:val="27"/>
          <w:lang w:eastAsia="en-US"/>
        </w:rPr>
        <w:t xml:space="preserve">Внести в </w:t>
      </w:r>
      <w:r w:rsidR="00AA4A2C" w:rsidRPr="001C755C">
        <w:rPr>
          <w:rFonts w:eastAsiaTheme="minorHAnsi"/>
          <w:sz w:val="27"/>
          <w:szCs w:val="27"/>
          <w:lang w:eastAsia="en-US"/>
        </w:rPr>
        <w:t>Положение о статусе депутата Совета Нижнекамского муниципального района, утвержденное решением Совета Нижнекамского муниципального района от 20 апреля 2012 года № 27</w:t>
      </w:r>
      <w:r w:rsidRPr="001C755C">
        <w:rPr>
          <w:rFonts w:eastAsiaTheme="minorHAnsi"/>
          <w:sz w:val="27"/>
          <w:szCs w:val="27"/>
          <w:lang w:eastAsia="en-US"/>
        </w:rPr>
        <w:t>, следующие изменения:</w:t>
      </w:r>
    </w:p>
    <w:p w14:paraId="68684C92" w14:textId="77777777" w:rsidR="006F7C38" w:rsidRPr="001C755C" w:rsidRDefault="00481507" w:rsidP="00AA4A2C">
      <w:pPr>
        <w:pStyle w:val="a5"/>
        <w:autoSpaceDE w:val="0"/>
        <w:autoSpaceDN w:val="0"/>
        <w:adjustRightInd w:val="0"/>
        <w:spacing w:line="276" w:lineRule="auto"/>
        <w:ind w:left="0" w:firstLine="708"/>
        <w:jc w:val="both"/>
        <w:rPr>
          <w:rFonts w:eastAsiaTheme="minorHAnsi"/>
          <w:sz w:val="27"/>
          <w:szCs w:val="27"/>
          <w:lang w:eastAsia="en-US"/>
        </w:rPr>
      </w:pPr>
      <w:r w:rsidRPr="001C755C">
        <w:rPr>
          <w:rFonts w:eastAsiaTheme="minorHAnsi"/>
          <w:sz w:val="27"/>
          <w:szCs w:val="27"/>
          <w:lang w:eastAsia="en-US"/>
        </w:rPr>
        <w:t>часть</w:t>
      </w:r>
      <w:r w:rsidR="006F7C38" w:rsidRPr="001C755C">
        <w:rPr>
          <w:rFonts w:eastAsiaTheme="minorHAnsi"/>
          <w:sz w:val="27"/>
          <w:szCs w:val="27"/>
          <w:lang w:eastAsia="en-US"/>
        </w:rPr>
        <w:t xml:space="preserve"> 2 статьи 2 изложить в следующей редакции:</w:t>
      </w:r>
      <w:r w:rsidR="00313188" w:rsidRPr="001C755C">
        <w:rPr>
          <w:rFonts w:eastAsiaTheme="minorHAnsi"/>
          <w:sz w:val="27"/>
          <w:szCs w:val="27"/>
          <w:lang w:eastAsia="en-US"/>
        </w:rPr>
        <w:t xml:space="preserve">         </w:t>
      </w:r>
    </w:p>
    <w:p w14:paraId="044E698A" w14:textId="77777777" w:rsidR="00EA0480" w:rsidRPr="001C755C" w:rsidRDefault="009C7F8C" w:rsidP="00AA4A2C">
      <w:pPr>
        <w:pStyle w:val="a5"/>
        <w:autoSpaceDE w:val="0"/>
        <w:autoSpaceDN w:val="0"/>
        <w:adjustRightInd w:val="0"/>
        <w:spacing w:line="276" w:lineRule="auto"/>
        <w:ind w:left="0" w:firstLine="708"/>
        <w:jc w:val="both"/>
        <w:rPr>
          <w:sz w:val="27"/>
          <w:szCs w:val="27"/>
        </w:rPr>
      </w:pPr>
      <w:r w:rsidRPr="001C755C">
        <w:rPr>
          <w:rFonts w:eastAsiaTheme="minorHAnsi"/>
          <w:sz w:val="27"/>
          <w:szCs w:val="27"/>
          <w:lang w:eastAsia="en-US"/>
        </w:rPr>
        <w:t>«</w:t>
      </w:r>
      <w:r w:rsidR="006F7C38" w:rsidRPr="001C755C">
        <w:rPr>
          <w:rFonts w:eastAsiaTheme="minorHAnsi"/>
          <w:sz w:val="27"/>
          <w:szCs w:val="27"/>
          <w:lang w:eastAsia="en-US"/>
        </w:rPr>
        <w:t xml:space="preserve">2. </w:t>
      </w:r>
      <w:bookmarkStart w:id="0" w:name="_Hlk238716620"/>
      <w:r w:rsidR="006F7C38" w:rsidRPr="001C755C">
        <w:rPr>
          <w:rFonts w:eastAsiaTheme="minorHAnsi"/>
          <w:sz w:val="27"/>
          <w:szCs w:val="27"/>
          <w:lang w:eastAsia="en-US"/>
        </w:rPr>
        <w:t>Полномочия депутата начинаются со дня его избрания и прекращаются</w:t>
      </w:r>
      <w:r w:rsidR="006F7C38" w:rsidRPr="001C755C">
        <w:rPr>
          <w:sz w:val="27"/>
          <w:szCs w:val="27"/>
        </w:rPr>
        <w:t xml:space="preserve"> </w:t>
      </w:r>
      <w:r w:rsidR="006F7C38" w:rsidRPr="001C755C">
        <w:rPr>
          <w:rFonts w:eastAsiaTheme="minorHAnsi"/>
          <w:sz w:val="27"/>
          <w:szCs w:val="27"/>
          <w:lang w:eastAsia="en-US"/>
        </w:rPr>
        <w:t>со дня проведения первого заседания Совета</w:t>
      </w:r>
      <w:r w:rsidR="00692D57" w:rsidRPr="001C755C">
        <w:rPr>
          <w:rFonts w:eastAsiaTheme="minorHAnsi"/>
          <w:sz w:val="27"/>
          <w:szCs w:val="27"/>
          <w:lang w:eastAsia="en-US"/>
        </w:rPr>
        <w:t xml:space="preserve"> Нижнекамского муниципального района</w:t>
      </w:r>
      <w:r w:rsidR="006F7C38" w:rsidRPr="001C755C">
        <w:rPr>
          <w:rFonts w:eastAsiaTheme="minorHAnsi"/>
          <w:sz w:val="27"/>
          <w:szCs w:val="27"/>
          <w:lang w:eastAsia="en-US"/>
        </w:rPr>
        <w:t xml:space="preserve"> нового созыва в правомочном составе</w:t>
      </w:r>
      <w:bookmarkEnd w:id="0"/>
      <w:r w:rsidR="002664D2" w:rsidRPr="001C755C">
        <w:rPr>
          <w:rFonts w:eastAsiaTheme="minorHAnsi"/>
          <w:sz w:val="27"/>
          <w:szCs w:val="27"/>
          <w:lang w:eastAsia="en-US"/>
        </w:rPr>
        <w:t>.</w:t>
      </w:r>
      <w:r w:rsidR="00504C4F" w:rsidRPr="001C755C">
        <w:rPr>
          <w:sz w:val="27"/>
          <w:szCs w:val="27"/>
        </w:rPr>
        <w:t>»</w:t>
      </w:r>
      <w:r w:rsidR="00EA0480" w:rsidRPr="001C755C">
        <w:rPr>
          <w:sz w:val="27"/>
          <w:szCs w:val="27"/>
        </w:rPr>
        <w:t>;</w:t>
      </w:r>
    </w:p>
    <w:p w14:paraId="4F338735" w14:textId="77777777" w:rsidR="00EA0480" w:rsidRPr="001C755C" w:rsidRDefault="00EA0480" w:rsidP="00703BB4">
      <w:pPr>
        <w:pStyle w:val="a5"/>
        <w:autoSpaceDE w:val="0"/>
        <w:autoSpaceDN w:val="0"/>
        <w:adjustRightInd w:val="0"/>
        <w:spacing w:line="276" w:lineRule="auto"/>
        <w:ind w:left="0" w:firstLine="708"/>
        <w:jc w:val="both"/>
        <w:rPr>
          <w:sz w:val="27"/>
          <w:szCs w:val="27"/>
        </w:rPr>
      </w:pPr>
      <w:r w:rsidRPr="001C755C">
        <w:rPr>
          <w:sz w:val="27"/>
          <w:szCs w:val="27"/>
        </w:rPr>
        <w:t>стать</w:t>
      </w:r>
      <w:r w:rsidR="00DF3A51" w:rsidRPr="001C755C">
        <w:rPr>
          <w:sz w:val="27"/>
          <w:szCs w:val="27"/>
        </w:rPr>
        <w:t>ю</w:t>
      </w:r>
      <w:r w:rsidRPr="001C755C">
        <w:rPr>
          <w:sz w:val="27"/>
          <w:szCs w:val="27"/>
        </w:rPr>
        <w:t xml:space="preserve"> 3</w:t>
      </w:r>
      <w:r w:rsidR="00DF3A51" w:rsidRPr="001C755C">
        <w:rPr>
          <w:sz w:val="27"/>
          <w:szCs w:val="27"/>
        </w:rPr>
        <w:t xml:space="preserve"> изложить в следующей редакции</w:t>
      </w:r>
      <w:r w:rsidRPr="001C755C">
        <w:rPr>
          <w:sz w:val="27"/>
          <w:szCs w:val="27"/>
        </w:rPr>
        <w:t>:</w:t>
      </w:r>
    </w:p>
    <w:p w14:paraId="06D6DF50" w14:textId="77777777" w:rsidR="00DF3A51" w:rsidRPr="001C755C" w:rsidRDefault="00DF3A51" w:rsidP="00703BB4">
      <w:pPr>
        <w:pStyle w:val="a5"/>
        <w:autoSpaceDE w:val="0"/>
        <w:autoSpaceDN w:val="0"/>
        <w:adjustRightInd w:val="0"/>
        <w:spacing w:line="276" w:lineRule="auto"/>
        <w:ind w:left="0" w:firstLine="708"/>
        <w:jc w:val="both"/>
        <w:rPr>
          <w:sz w:val="27"/>
          <w:szCs w:val="27"/>
        </w:rPr>
      </w:pPr>
      <w:r w:rsidRPr="001C755C">
        <w:rPr>
          <w:sz w:val="27"/>
          <w:szCs w:val="27"/>
        </w:rPr>
        <w:t>«Полномочия депутата прекращаются досрочно в случаях, установленных Федеральным законом от 20</w:t>
      </w:r>
      <w:r w:rsidR="001C755C" w:rsidRPr="001C755C">
        <w:rPr>
          <w:sz w:val="27"/>
          <w:szCs w:val="27"/>
        </w:rPr>
        <w:t xml:space="preserve"> марта </w:t>
      </w:r>
      <w:r w:rsidRPr="001C755C">
        <w:rPr>
          <w:sz w:val="27"/>
          <w:szCs w:val="27"/>
        </w:rPr>
        <w:t>2025 года № 33-ФЗ «Об общих принципах организации местного самоуправления в единой системе публичной власти» и иными федеральными законами.».</w:t>
      </w:r>
    </w:p>
    <w:p w14:paraId="7C41B87B" w14:textId="77777777" w:rsidR="00504C4F" w:rsidRPr="001C755C" w:rsidRDefault="006F7C38" w:rsidP="00703BB4">
      <w:pPr>
        <w:numPr>
          <w:ilvl w:val="0"/>
          <w:numId w:val="1"/>
        </w:numPr>
        <w:tabs>
          <w:tab w:val="left" w:pos="993"/>
        </w:tabs>
        <w:spacing w:line="276" w:lineRule="auto"/>
        <w:ind w:left="0" w:firstLine="708"/>
        <w:jc w:val="both"/>
        <w:rPr>
          <w:sz w:val="27"/>
          <w:szCs w:val="27"/>
        </w:rPr>
      </w:pPr>
      <w:r w:rsidRPr="001C755C">
        <w:rPr>
          <w:sz w:val="27"/>
          <w:szCs w:val="27"/>
        </w:rPr>
        <w:t>Официально обнародовать настоящее решение в порядке, определенном Уставом Нижнекамского муниципального района Республики Татарстан</w:t>
      </w:r>
      <w:r w:rsidR="00504C4F" w:rsidRPr="001C755C">
        <w:rPr>
          <w:sz w:val="27"/>
          <w:szCs w:val="27"/>
        </w:rPr>
        <w:t>.</w:t>
      </w:r>
    </w:p>
    <w:p w14:paraId="004F3E46" w14:textId="77777777" w:rsidR="00504C4F" w:rsidRPr="001C755C" w:rsidRDefault="00313188" w:rsidP="003319AA">
      <w:pPr>
        <w:pStyle w:val="a5"/>
        <w:spacing w:line="276" w:lineRule="auto"/>
        <w:ind w:left="0" w:firstLine="708"/>
        <w:jc w:val="both"/>
        <w:rPr>
          <w:sz w:val="27"/>
          <w:szCs w:val="27"/>
        </w:rPr>
      </w:pPr>
      <w:r w:rsidRPr="001C755C">
        <w:rPr>
          <w:sz w:val="27"/>
          <w:szCs w:val="27"/>
        </w:rPr>
        <w:t>3.</w:t>
      </w:r>
      <w:r w:rsidR="006F7C38" w:rsidRPr="001C755C">
        <w:rPr>
          <w:sz w:val="27"/>
          <w:szCs w:val="27"/>
        </w:rPr>
        <w:t xml:space="preserve"> </w:t>
      </w:r>
      <w:r w:rsidR="00AC461C" w:rsidRPr="001C755C">
        <w:rPr>
          <w:sz w:val="27"/>
          <w:szCs w:val="27"/>
        </w:rPr>
        <w:t>Контроль за исполнением настоящего решения возложить на постоянную комиссию по вопросам местного самоуправления, регламента и правопорядка Совета Нижнекамского муниципального района</w:t>
      </w:r>
      <w:r w:rsidRPr="001C755C">
        <w:rPr>
          <w:sz w:val="27"/>
          <w:szCs w:val="27"/>
        </w:rPr>
        <w:t>.</w:t>
      </w:r>
      <w:r w:rsidR="00504C4F" w:rsidRPr="001C755C">
        <w:rPr>
          <w:sz w:val="27"/>
          <w:szCs w:val="27"/>
        </w:rPr>
        <w:t xml:space="preserve"> </w:t>
      </w:r>
    </w:p>
    <w:p w14:paraId="7B14B302" w14:textId="77777777" w:rsidR="00703BB4" w:rsidRPr="001C755C" w:rsidRDefault="00703BB4" w:rsidP="00313188">
      <w:pPr>
        <w:tabs>
          <w:tab w:val="left" w:pos="993"/>
        </w:tabs>
        <w:rPr>
          <w:sz w:val="27"/>
          <w:szCs w:val="27"/>
        </w:rPr>
      </w:pPr>
    </w:p>
    <w:p w14:paraId="6A5F5530" w14:textId="77777777" w:rsidR="00627050" w:rsidRDefault="00627050" w:rsidP="00313188">
      <w:pPr>
        <w:tabs>
          <w:tab w:val="left" w:pos="993"/>
        </w:tabs>
        <w:rPr>
          <w:sz w:val="27"/>
          <w:szCs w:val="27"/>
        </w:rPr>
      </w:pPr>
    </w:p>
    <w:p w14:paraId="5CEBFD1A" w14:textId="77777777" w:rsidR="001C755C" w:rsidRDefault="008A63A5" w:rsidP="003319AA">
      <w:pPr>
        <w:tabs>
          <w:tab w:val="left" w:pos="993"/>
        </w:tabs>
        <w:rPr>
          <w:sz w:val="27"/>
          <w:szCs w:val="27"/>
        </w:rPr>
      </w:pPr>
      <w:r w:rsidRPr="001C755C">
        <w:rPr>
          <w:sz w:val="27"/>
          <w:szCs w:val="27"/>
        </w:rPr>
        <w:t xml:space="preserve">Глава Нижнекамского </w:t>
      </w:r>
    </w:p>
    <w:p w14:paraId="6459AAC1" w14:textId="77777777" w:rsidR="00627050" w:rsidRPr="001C755C" w:rsidRDefault="008A63A5" w:rsidP="003319AA">
      <w:pPr>
        <w:tabs>
          <w:tab w:val="left" w:pos="993"/>
        </w:tabs>
        <w:rPr>
          <w:sz w:val="27"/>
          <w:szCs w:val="27"/>
        </w:rPr>
      </w:pPr>
      <w:r w:rsidRPr="001C755C">
        <w:rPr>
          <w:sz w:val="27"/>
          <w:szCs w:val="27"/>
        </w:rPr>
        <w:t>муниципального района</w:t>
      </w:r>
      <w:r w:rsidR="00504C4F" w:rsidRPr="001C755C">
        <w:rPr>
          <w:sz w:val="27"/>
          <w:szCs w:val="27"/>
        </w:rPr>
        <w:tab/>
        <w:t xml:space="preserve">                                       </w:t>
      </w:r>
      <w:r w:rsidR="006F7C38" w:rsidRPr="001C755C">
        <w:rPr>
          <w:sz w:val="27"/>
          <w:szCs w:val="27"/>
        </w:rPr>
        <w:t xml:space="preserve">   </w:t>
      </w:r>
      <w:r w:rsidR="00504C4F" w:rsidRPr="001C755C">
        <w:rPr>
          <w:sz w:val="27"/>
          <w:szCs w:val="27"/>
        </w:rPr>
        <w:t xml:space="preserve"> </w:t>
      </w:r>
      <w:r w:rsidR="00A27AC8" w:rsidRPr="001C755C">
        <w:rPr>
          <w:sz w:val="27"/>
          <w:szCs w:val="27"/>
        </w:rPr>
        <w:t xml:space="preserve">  </w:t>
      </w:r>
      <w:r w:rsidR="001C755C">
        <w:rPr>
          <w:sz w:val="27"/>
          <w:szCs w:val="27"/>
        </w:rPr>
        <w:t xml:space="preserve">                                            </w:t>
      </w:r>
      <w:r w:rsidR="006F7C38" w:rsidRPr="001C755C">
        <w:rPr>
          <w:sz w:val="27"/>
          <w:szCs w:val="27"/>
        </w:rPr>
        <w:t>Р.И. Беляев</w:t>
      </w:r>
    </w:p>
    <w:sectPr w:rsidR="00BF7E00" w:rsidRPr="001C755C" w:rsidSect="00627050">
      <w:pgSz w:w="11906" w:h="16838"/>
      <w:pgMar w:top="709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F9BADE" w14:textId="77777777" w:rsidR="00627050" w:rsidRDefault="00627050" w:rsidP="00627050">
      <w:r>
        <w:separator/>
      </w:r>
    </w:p>
  </w:endnote>
  <w:endnote w:type="continuationSeparator" w:id="0">
    <w:p w14:paraId="1F8368AE" w14:textId="77777777" w:rsidR="00627050" w:rsidRDefault="00627050" w:rsidP="006270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38967B" w14:textId="77777777" w:rsidR="00627050" w:rsidRDefault="00627050" w:rsidP="00627050">
      <w:r>
        <w:separator/>
      </w:r>
    </w:p>
  </w:footnote>
  <w:footnote w:type="continuationSeparator" w:id="0">
    <w:p w14:paraId="3DC897A1" w14:textId="77777777" w:rsidR="00627050" w:rsidRDefault="00627050" w:rsidP="006270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805BD8"/>
    <w:multiLevelType w:val="hybridMultilevel"/>
    <w:tmpl w:val="AA368B78"/>
    <w:lvl w:ilvl="0" w:tplc="85C0C17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9330825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FC3"/>
    <w:rsid w:val="000741DA"/>
    <w:rsid w:val="001C755C"/>
    <w:rsid w:val="001F2DC1"/>
    <w:rsid w:val="00221D70"/>
    <w:rsid w:val="00222858"/>
    <w:rsid w:val="00251106"/>
    <w:rsid w:val="002664D2"/>
    <w:rsid w:val="00302EBE"/>
    <w:rsid w:val="00313188"/>
    <w:rsid w:val="003319AA"/>
    <w:rsid w:val="00427C88"/>
    <w:rsid w:val="00481507"/>
    <w:rsid w:val="00504C4F"/>
    <w:rsid w:val="005D47EB"/>
    <w:rsid w:val="00627050"/>
    <w:rsid w:val="00692D57"/>
    <w:rsid w:val="006F7C38"/>
    <w:rsid w:val="00703BB4"/>
    <w:rsid w:val="007B0902"/>
    <w:rsid w:val="008A63A5"/>
    <w:rsid w:val="009C7F8C"/>
    <w:rsid w:val="00A27AC8"/>
    <w:rsid w:val="00A94CB1"/>
    <w:rsid w:val="00AA4A2C"/>
    <w:rsid w:val="00AC461C"/>
    <w:rsid w:val="00AE58C8"/>
    <w:rsid w:val="00AE5FC3"/>
    <w:rsid w:val="00DF3A51"/>
    <w:rsid w:val="00E65EDB"/>
    <w:rsid w:val="00EA0480"/>
    <w:rsid w:val="00EA7529"/>
    <w:rsid w:val="00EF594E"/>
    <w:rsid w:val="00F16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DB73D5"/>
  <w15:docId w15:val="{F8701BFA-9A4F-40F8-B276-BC3FD0693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4C4F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04C4F"/>
    <w:pPr>
      <w:ind w:right="-1192"/>
    </w:pPr>
    <w:rPr>
      <w:rFonts w:ascii="Arial" w:eastAsia="Times New Roman" w:hAnsi="Arial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504C4F"/>
    <w:rPr>
      <w:rFonts w:ascii="Arial" w:eastAsia="Times New Roman" w:hAnsi="Arial" w:cs="Times New Roman"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504C4F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62705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27050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a8">
    <w:name w:val="footer"/>
    <w:basedOn w:val="a"/>
    <w:link w:val="a9"/>
    <w:uiPriority w:val="99"/>
    <w:unhideWhenUsed/>
    <w:rsid w:val="0062705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27050"/>
    <w:rPr>
      <w:rFonts w:ascii="Times New Roman" w:eastAsia="SimSu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657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306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408 Иванова</dc:creator>
  <cp:lastModifiedBy>USER</cp:lastModifiedBy>
  <cp:revision>5</cp:revision>
  <cp:lastPrinted>2021-08-18T12:17:00Z</cp:lastPrinted>
  <dcterms:created xsi:type="dcterms:W3CDTF">2026-09-08T05:48:00Z</dcterms:created>
  <dcterms:modified xsi:type="dcterms:W3CDTF">2026-09-09T11:58:00Z</dcterms:modified>
</cp:coreProperties>
</file>